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BF1493" w:rsidP="00BF1493" w:rsidRDefault="00BF1493" w14:paraId="1E7F5084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BF1493" w:rsidP="00BF1493" w:rsidRDefault="00BF1493" w14:paraId="1540AB5A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BF1493" w:rsidP="00BF1493" w:rsidRDefault="00BF1493" w14:paraId="6CFA558A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BF1493" w:rsidP="00BF1493" w:rsidRDefault="00BF1493" w14:paraId="5AB071AA" w14:textId="3866B6AF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64114B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16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64114B">
        <w:rPr>
          <w:rFonts w:ascii="Arial" w:hAnsi="Arial" w:cs="Arial"/>
        </w:rPr>
        <w:t>15</w:t>
      </w:r>
    </w:p>
    <w:p w:rsidR="00BF1493" w:rsidP="00BF1493" w:rsidRDefault="00BF1493" w14:paraId="3E055B34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DD7306" w:rsidP="00BF1493" w:rsidRDefault="00DD7306" w14:paraId="72198AE8" w14:textId="77777777">
      <w:pPr>
        <w:spacing w:line="240" w:lineRule="atLeast"/>
        <w:rPr>
          <w:rFonts w:ascii="Arial" w:hAnsi="Arial" w:cs="Arial"/>
        </w:rPr>
      </w:pPr>
    </w:p>
    <w:p w:rsidRPr="00967383" w:rsidR="00BF1493" w:rsidP="00BF1493" w:rsidRDefault="00BF1493" w14:paraId="6E88A890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621D1" w:rsidR="00BF1493" w:rsidP="00BF1493" w:rsidRDefault="00BF1493" w14:paraId="0BB791E1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Od 2. ožujka 2026.</w:t>
      </w:r>
    </w:p>
    <w:p w:rsidRPr="00E621D1" w:rsidR="00BF1493" w:rsidP="00BF1493" w:rsidRDefault="00BF1493" w14:paraId="1C641811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Sastavljen kod Trgovačkog suda u Pazinu,</w:t>
      </w:r>
    </w:p>
    <w:p w:rsidRPr="00E621D1" w:rsidR="00BF1493" w:rsidP="00BF1493" w:rsidRDefault="00BF1493" w14:paraId="46FC07E9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ročište radi utvrđivanja pretpostavki za otvaranje stečajnog postupka nad dužnikom</w:t>
      </w:r>
    </w:p>
    <w:p w:rsidRPr="00E621D1" w:rsidR="00BF1493" w:rsidP="00BF1493" w:rsidRDefault="00BF1493" w14:paraId="4DC85747" w14:textId="6689231B">
      <w:pPr>
        <w:spacing w:line="240" w:lineRule="atLeast"/>
        <w:jc w:val="center"/>
        <w:rPr>
          <w:rFonts w:ascii="Arial" w:hAnsi="Arial" w:cs="Arial"/>
        </w:rPr>
      </w:pPr>
      <w:r w:rsidRPr="00BF1493">
        <w:rPr>
          <w:rFonts w:ascii="Arial" w:hAnsi="Arial" w:cs="Arial"/>
        </w:rPr>
        <w:t xml:space="preserve">BANKO GLAVAŠ </w:t>
      </w:r>
      <w:proofErr w:type="spellStart"/>
      <w:r w:rsidRPr="00BF1493">
        <w:rPr>
          <w:rFonts w:ascii="Arial" w:hAnsi="Arial" w:cs="Arial"/>
        </w:rPr>
        <w:t>j.d.o.o</w:t>
      </w:r>
      <w:proofErr w:type="spellEnd"/>
      <w:r w:rsidRPr="00BF1493">
        <w:rPr>
          <w:rFonts w:ascii="Arial" w:hAnsi="Arial" w:cs="Arial"/>
        </w:rPr>
        <w:t>., Pula, Medulinska cesta 28, OIB: 26821958790</w:t>
      </w:r>
    </w:p>
    <w:p w:rsidR="00DD7306" w:rsidP="00BF1493" w:rsidRDefault="00DD7306" w14:paraId="770B710A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E621D1" w:rsidR="00BF1493" w:rsidP="00BF1493" w:rsidRDefault="00BF1493" w14:paraId="19C90C45" w14:textId="58F2D613">
      <w:pPr>
        <w:spacing w:line="240" w:lineRule="atLeast"/>
        <w:ind w:firstLine="720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  </w:t>
      </w:r>
    </w:p>
    <w:p w:rsidRPr="00E621D1" w:rsidR="00BF1493" w:rsidP="00BF1493" w:rsidRDefault="00BF1493" w14:paraId="50E885DD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OD SUDA PRISUTNI:</w:t>
      </w:r>
    </w:p>
    <w:p w:rsidRPr="00E621D1" w:rsidR="00BF1493" w:rsidP="00BF1493" w:rsidRDefault="00BF1493" w14:paraId="03643E1D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Adrijana Labinjan Skok, sutkinja </w:t>
      </w:r>
    </w:p>
    <w:p w:rsidRPr="00E621D1" w:rsidR="00BF1493" w:rsidP="00BF1493" w:rsidRDefault="00BF1493" w14:paraId="37AF954F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Jasmina Matika, zapisničarka</w:t>
      </w:r>
    </w:p>
    <w:p w:rsidRPr="00E621D1" w:rsidR="00BF1493" w:rsidP="00BF1493" w:rsidRDefault="00BF1493" w14:paraId="65FFC912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BF1493" w:rsidP="00BF1493" w:rsidRDefault="00BF1493" w14:paraId="20D19B6C" w14:textId="62FC8A45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Početak u 9:</w:t>
      </w:r>
      <w:r>
        <w:rPr>
          <w:rFonts w:ascii="Arial" w:hAnsi="Arial" w:cs="Arial"/>
        </w:rPr>
        <w:t>30</w:t>
      </w:r>
      <w:r w:rsidRPr="00E621D1">
        <w:rPr>
          <w:rFonts w:ascii="Arial" w:hAnsi="Arial" w:cs="Arial"/>
        </w:rPr>
        <w:t xml:space="preserve"> sati. Ročište je javno.</w:t>
      </w:r>
    </w:p>
    <w:p w:rsidRPr="00DD7306" w:rsidR="00BF1493" w:rsidP="00BF1493" w:rsidRDefault="00BF1493" w14:paraId="24443695" w14:textId="77777777">
      <w:pPr>
        <w:spacing w:line="240" w:lineRule="atLeast"/>
        <w:jc w:val="both"/>
        <w:rPr>
          <w:rFonts w:ascii="Arial" w:hAnsi="Arial" w:cs="Arial"/>
        </w:rPr>
      </w:pPr>
      <w:r w:rsidRPr="00DD7306">
        <w:rPr>
          <w:rFonts w:ascii="Arial" w:hAnsi="Arial" w:cs="Arial"/>
        </w:rPr>
        <w:t>Utvrđuje se da su pristupili:</w:t>
      </w:r>
    </w:p>
    <w:p w:rsidRPr="00DD7306" w:rsidR="00BF1493" w:rsidP="00BF1493" w:rsidRDefault="00BF1493" w14:paraId="67EEBC61" w14:textId="77777777">
      <w:pPr>
        <w:spacing w:line="240" w:lineRule="atLeast"/>
        <w:jc w:val="both"/>
        <w:rPr>
          <w:rFonts w:ascii="Arial" w:hAnsi="Arial" w:cs="Arial"/>
        </w:rPr>
      </w:pPr>
      <w:r w:rsidRPr="00DD7306">
        <w:rPr>
          <w:rFonts w:ascii="Arial" w:hAnsi="Arial" w:cs="Arial"/>
        </w:rPr>
        <w:t>- Za predlagatelja: nitko</w:t>
      </w:r>
    </w:p>
    <w:p w:rsidRPr="00DD7306" w:rsidR="00BF1493" w:rsidP="00BF1493" w:rsidRDefault="00BF1493" w14:paraId="4CBDD5AA" w14:textId="2857CE12">
      <w:pPr>
        <w:spacing w:line="240" w:lineRule="atLeast"/>
        <w:jc w:val="both"/>
        <w:rPr>
          <w:rFonts w:ascii="Arial" w:hAnsi="Arial" w:cs="Arial"/>
        </w:rPr>
      </w:pPr>
      <w:r w:rsidRPr="00DD7306">
        <w:rPr>
          <w:rFonts w:ascii="Arial" w:hAnsi="Arial" w:cs="Arial"/>
        </w:rPr>
        <w:t xml:space="preserve">- Za dužnika: </w:t>
      </w:r>
      <w:r w:rsidRPr="00DD7306" w:rsidR="00DD7306">
        <w:rPr>
          <w:rFonts w:ascii="Arial" w:hAnsi="Arial" w:cs="Arial"/>
        </w:rPr>
        <w:t>nitko</w:t>
      </w:r>
    </w:p>
    <w:p w:rsidR="00BF1493" w:rsidP="00BF1493" w:rsidRDefault="00BF1493" w14:paraId="29BAC156" w14:textId="77777777">
      <w:pPr>
        <w:spacing w:line="240" w:lineRule="atLeast"/>
        <w:jc w:val="both"/>
        <w:rPr>
          <w:rFonts w:ascii="Arial" w:hAnsi="Arial" w:cs="Arial"/>
        </w:rPr>
      </w:pPr>
    </w:p>
    <w:p w:rsidRPr="00967383" w:rsidR="00DD7306" w:rsidP="00BF1493" w:rsidRDefault="00DD7306" w14:paraId="4CE7FFC4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BF1493" w:rsidP="00BF1493" w:rsidRDefault="00BF1493" w14:paraId="7C97CD44" w14:textId="06396530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621D1">
        <w:rPr>
          <w:rFonts w:ascii="Arial" w:hAnsi="Arial" w:cs="Arial"/>
        </w:rPr>
        <w:t>objavljeno na e-Oglasnoj ploči sudova dana 2</w:t>
      </w:r>
      <w:r>
        <w:rPr>
          <w:rFonts w:ascii="Arial" w:hAnsi="Arial" w:cs="Arial"/>
        </w:rPr>
        <w:t>2</w:t>
      </w:r>
      <w:r w:rsidRPr="00E621D1">
        <w:rPr>
          <w:rFonts w:ascii="Arial" w:hAnsi="Arial" w:cs="Arial"/>
        </w:rPr>
        <w:t>.1.2026.</w:t>
      </w:r>
    </w:p>
    <w:p w:rsidRPr="00967383" w:rsidR="00BF1493" w:rsidP="00DD7306" w:rsidRDefault="00BF1493" w14:paraId="6EDD3335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621D1" w:rsidR="00BF1493" w:rsidP="00BF1493" w:rsidRDefault="00BF1493" w14:paraId="37025AA3" w14:textId="36E82F6C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E621D1">
        <w:rPr>
          <w:rFonts w:ascii="Arial" w:hAnsi="Arial" w:cs="Arial"/>
          <w:bCs w:val="false"/>
        </w:rPr>
        <w:t>vezi s čl. 17. Stečajnog zakona, a što mu je naloženo rješenjem ovog suda St-1</w:t>
      </w:r>
      <w:r>
        <w:rPr>
          <w:rFonts w:ascii="Arial" w:hAnsi="Arial" w:cs="Arial"/>
          <w:bCs w:val="false"/>
        </w:rPr>
        <w:t>6</w:t>
      </w:r>
      <w:r w:rsidRPr="00E621D1">
        <w:rPr>
          <w:rFonts w:ascii="Arial" w:hAnsi="Arial" w:cs="Arial"/>
          <w:bCs w:val="false"/>
        </w:rPr>
        <w:t>/2026-10 od 2</w:t>
      </w:r>
      <w:r>
        <w:rPr>
          <w:rFonts w:ascii="Arial" w:hAnsi="Arial" w:cs="Arial"/>
          <w:bCs w:val="false"/>
        </w:rPr>
        <w:t>2</w:t>
      </w:r>
      <w:r w:rsidRPr="00E621D1">
        <w:rPr>
          <w:rFonts w:ascii="Arial" w:hAnsi="Arial" w:cs="Arial"/>
          <w:bCs w:val="false"/>
        </w:rPr>
        <w:t xml:space="preserve">. siječnja 2026. </w:t>
      </w:r>
    </w:p>
    <w:p w:rsidRPr="00303B02" w:rsidR="00BF1493" w:rsidP="00BF1493" w:rsidRDefault="00BF1493" w14:paraId="705BE5B8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BF1493" w:rsidP="00BF1493" w:rsidRDefault="00BF1493" w14:paraId="1088C121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BF1493" w:rsidP="00BF1493" w:rsidRDefault="00BF1493" w14:paraId="6965B713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BF1493" w:rsidP="00BF1493" w:rsidRDefault="00BF1493" w14:paraId="7E2D348E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BF1493" w:rsidP="00BF1493" w:rsidRDefault="00BF1493" w14:paraId="274637EE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BF1493" w:rsidP="00BF1493" w:rsidRDefault="00BF1493" w14:paraId="4BDC612E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BF1493" w:rsidP="00BF1493" w:rsidRDefault="00BF1493" w14:paraId="6088F2A2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BF1493" w:rsidP="00BF1493" w:rsidRDefault="00BF1493" w14:paraId="00D1114A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BF1493" w:rsidP="00BF1493" w:rsidRDefault="00BF1493" w14:paraId="6F90EE97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BF1493" w:rsidP="0064114B" w:rsidRDefault="00BF1493" w14:paraId="7FD3F3AF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BF1493" w:rsidP="00BF1493" w:rsidRDefault="00BF1493" w14:paraId="013880A1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BF1493" w:rsidP="00BF1493" w:rsidRDefault="00BF1493" w14:paraId="6FAB644C" w14:textId="30DCE49B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DD7306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DD7306">
        <w:rPr>
          <w:rFonts w:ascii="Arial" w:hAnsi="Arial" w:cs="Arial"/>
        </w:rPr>
        <w:t>35</w:t>
      </w:r>
      <w:r w:rsidRPr="00967383">
        <w:rPr>
          <w:rFonts w:ascii="Arial" w:hAnsi="Arial" w:cs="Arial"/>
        </w:rPr>
        <w:t xml:space="preserve"> sati.</w:t>
      </w:r>
    </w:p>
    <w:p w:rsidRPr="00967383" w:rsidR="00BF1493" w:rsidP="00BF1493" w:rsidRDefault="00BF1493" w14:paraId="1D33A037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BF1493" w:rsidP="00BF1493" w:rsidRDefault="00BF1493" w14:paraId="776ACFB5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BF1493" w:rsidP="00BF1493" w:rsidRDefault="00BF1493" w14:paraId="57AF55F4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BF1493" w:rsidP="00BF1493" w:rsidRDefault="00BF1493" w14:paraId="7C814D93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BF1493" w:rsidP="00BF1493" w:rsidRDefault="00BF1493" w14:paraId="0789FBBD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BF1493" w:rsidP="00BF1493" w:rsidRDefault="00BF1493" w14:paraId="538B3489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8220A5" w:rsidP="00DD7306" w:rsidRDefault="00BF1493" w14:paraId="45A24F7B" w14:textId="6C9DE5E2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sectPr w:rsidR="008220A5" w:rsidSect="00DD7306">
      <w:headerReference w:type="default" r:id="rId7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1493" w:rsidP="00BF1493" w:rsidRDefault="00BF1493" w14:paraId="627A4D55" w14:textId="77777777">
      <w:r>
        <w:separator/>
      </w:r>
    </w:p>
  </w:endnote>
  <w:endnote w:type="continuationSeparator" w:id="0">
    <w:p w:rsidR="00BF1493" w:rsidP="00BF1493" w:rsidRDefault="00BF1493" w14:paraId="3BC3FED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1493" w:rsidP="00BF1493" w:rsidRDefault="00BF1493" w14:paraId="41006E43" w14:textId="77777777">
      <w:r>
        <w:separator/>
      </w:r>
    </w:p>
  </w:footnote>
  <w:footnote w:type="continuationSeparator" w:id="0">
    <w:p w:rsidR="00BF1493" w:rsidP="00BF1493" w:rsidRDefault="00BF1493" w14:paraId="794A163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64114B" w:rsidRDefault="00BF1493" w14:paraId="2083BDE3" w14:textId="077DDD1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16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64114B">
          <w:rPr>
            <w:rFonts w:ascii="Arial" w:hAnsi="Arial" w:cs="Arial"/>
          </w:rPr>
          <w:t>15</w:t>
        </w:r>
      </w:p>
    </w:sdtContent>
  </w:sdt>
  <w:p w:rsidR="0064114B" w:rsidRDefault="0064114B" w14:paraId="7918838E" w14:textId="77777777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493"/>
    <w:rsid w:val="0020401A"/>
    <w:rsid w:val="002C41E5"/>
    <w:rsid w:val="0064114B"/>
    <w:rsid w:val="007C206D"/>
    <w:rsid w:val="008220A5"/>
    <w:rsid w:val="00BF1493"/>
    <w:rsid w:val="00C97653"/>
    <w:rsid w:val="00DD7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DF39E35"/>
  <w15:docId w15:val="{6504B4EC-D236-4AC5-90D9-D7341CFB1E8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F1493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BF1493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BF149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F149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F149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F149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F149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C41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41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41E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41E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41E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2026.</izvorni_sadrzaj>
    <derivirana_varijabla naziv="DomainObject.StvarniPocetakDatum_1">2. ožujka 2026.</derivirana_varijabla>
  </DomainObject.StvarniPocetakDatum>
  <DomainObject.StvarniZavrsetakDatum>
    <izvorni_sadrzaj>2. ožujka 2026.</izvorni_sadrzaj>
    <derivirana_varijabla naziv="DomainObject.StvarniZavrsetakDatum_1">2. ožujka 2026.</derivirana_varijabla>
  </DomainObject.StvarniZavrsetakDatum>
  <DomainObject.PlaniraniZavrsetakDatum>
    <izvorni_sadrzaj>2. ožujka 2026.</izvorni_sadrzaj>
    <derivirana_varijabla naziv="DomainObject.PlaniraniZavrsetakDatum_1">2. ožujka 2026.</derivirana_varijabla>
  </DomainObject.PlaniraniZavrsetakDatum>
  <DomainObject.PlaniraniPocetakDatum>
    <izvorni_sadrzaj>2. ožujka 2026.</izvorni_sadrzaj>
    <derivirana_varijabla naziv="DomainObject.PlaniraniPocetakDatum_1">2. ožujka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2026.</izvorni_sadrzaj>
    <derivirana_varijabla naziv="DomainObject.Zapisnik.DatumKreiranja_1">2.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St-16/2026-15</izvorni_sadrzaj>
    <derivirana_varijabla naziv="DomainObject.Zapisnik.Oznaka_1">St-16/2026-15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2026.</izvorni_sadrzaj>
    <derivirana_varijabla naziv="DomainObject.Predmet.DatumIzradeOptuznogAkta_1">15. siječnja 2026.</derivirana_varijabla>
  </DomainObject.Predmet.DatumIzradeOptuznogAkta>
  <DomainObject.Predmet.DatumIzradeOptuznogAktaFormated>
    <izvorni_sadrzaj>15.1.2026.</izvorni_sadrzaj>
    <derivirana_varijabla naziv="DomainObject.Predmet.DatumIzradeOptuznogAktaFormated_1">15.1.2026.</derivirana_varijabla>
  </DomainObject.Predmet.DatumIzradeOptuznogAktaFormated>
  <DomainObject.Predmet.DatumOsnivanja>
    <izvorni_sadrzaj>15. siječnja 2026.</izvorni_sadrzaj>
    <derivirana_varijabla naziv="DomainObject.Predmet.DatumOsnivanja_1">15.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St-16/2026</izvorni_sadrzaj>
    <derivirana_varijabla naziv="DomainObject.Predmet.OznakaBroj_1">St-16/2026</derivirana_varijabla>
  </DomainObject.Predmet.OznakaBroj>
  <DomainObject.Predmet.OznakaBrojOptuznogAkta>
    <izvorni_sadrzaj>04-06-26-201</izvorni_sadrzaj>
    <derivirana_varijabla naziv="DomainObject.Predmet.OznakaBrojOptuznogAkta_1">04-06-26-201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BANKO GLAVAŠ j.d.o.o., PULA</izvorni_sadrzaj>
    <derivirana_varijabla naziv="DomainObject.Predmet.ProtustrankaFormated_1">  BANKO GLAVAŠ j.d.o.o., PULA</derivirana_varijabla>
  </DomainObject.Predmet.ProtustrankaFormated>
  <DomainObject.Predmet.ProtustrankaFormatedOIB>
    <izvorni_sadrzaj>  BANKO GLAVAŠ j.d.o.o., PULA, OIB 26821958790</izvorni_sadrzaj>
    <derivirana_varijabla naziv="DomainObject.Predmet.ProtustrankaFormatedOIB_1">  BANKO GLAVAŠ j.d.o.o., PULA, OIB 26821958790</derivirana_varijabla>
  </DomainObject.Predmet.ProtustrankaFormatedOIB>
  <DomainObject.Predmet.ProtustrankaFormatedWithAdress>
    <izvorni_sadrzaj> BANKO GLAVAŠ j.d.o.o., PULA, Medulinska cesta - Via Medolino 28, 52100 Pula</izvorni_sadrzaj>
    <derivirana_varijabla naziv="DomainObject.Predmet.ProtustrankaFormatedWithAdress_1"> BANKO GLAVAŠ j.d.o.o., PULA, Medulinska cesta - Via Medolino 28, 52100 Pula</derivirana_varijabla>
  </DomainObject.Predmet.ProtustrankaFormatedWithAdress>
  <DomainObject.Predmet.ProtustrankaFormatedWithAdressOIB>
    <izvorni_sadrzaj> BANKO GLAVAŠ j.d.o.o., PULA, OIB 26821958790, Medulinska cesta - Via Medolino 28, 52100 Pula</izvorni_sadrzaj>
    <derivirana_varijabla naziv="DomainObject.Predmet.ProtustrankaFormatedWithAdressOIB_1"> BANKO GLAVAŠ j.d.o.o., PULA, OIB 26821958790, Medulinska cesta - Via Medolino 28, 52100 Pula</derivirana_varijabla>
  </DomainObject.Predmet.ProtustrankaFormatedWithAdressOIB>
  <DomainObject.Predmet.ProtustrankaWithAdress>
    <izvorni_sadrzaj>BANKO GLAVAŠ j.d.o.o., PULA Medulinska cesta - Via Medolino 28, 52100 Pula</izvorni_sadrzaj>
    <derivirana_varijabla naziv="DomainObject.Predmet.ProtustrankaWithAdress_1">BANKO GLAVAŠ j.d.o.o., PULA Medulinska cesta - Via Medolino 28, 52100 Pula</derivirana_varijabla>
  </DomainObject.Predmet.ProtustrankaWithAdress>
  <DomainObject.Predmet.ProtustrankaWithAdressOIB>
    <izvorni_sadrzaj>BANKO GLAVAŠ j.d.o.o., PULA, OIB 26821958790, Medulinska cesta - Via Medolino 28, 52100 Pula</izvorni_sadrzaj>
    <derivirana_varijabla naziv="DomainObject.Predmet.ProtustrankaWithAdressOIB_1">BANKO GLAVAŠ j.d.o.o., PULA, OIB 26821958790, Medulinska cesta - Via Medolino 28, 52100 Pula</derivirana_varijabla>
  </DomainObject.Predmet.ProtustrankaWithAdressOIB>
  <DomainObject.Predmet.ProtustrankaNazivFormated>
    <izvorni_sadrzaj>BANKO GLAVAŠ j.d.o.o., PULA</izvorni_sadrzaj>
    <derivirana_varijabla naziv="DomainObject.Predmet.ProtustrankaNazivFormated_1">BANKO GLAVAŠ j.d.o.o., PULA</derivirana_varijabla>
  </DomainObject.Predmet.ProtustrankaNazivFormated>
  <DomainObject.Predmet.ProtustrankaNazivFormatedOIB>
    <izvorni_sadrzaj>BANKO GLAVAŠ j.d.o.o., PULA, OIB 26821958790</izvorni_sadrzaj>
    <derivirana_varijabla naziv="DomainObject.Predmet.ProtustrankaNazivFormatedOIB_1">BANKO GLAVAŠ j.d.o.o., PULA, OIB 26821958790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d.d.</izvorni_sadrzaj>
    <derivirana_varijabla naziv="DomainObject.Predmet.StrankaFormated_1">  Financijska agencija (FINA); Privredna banka Zagreb d.d.</derivirana_varijabla>
  </DomainObject.Predmet.StrankaFormated>
  <DomainObject.Predmet.StrankaFormatedOIB>
    <izvorni_sadrzaj>  Financijska agencija (FINA), OIB 85821130368; Privredna banka Zagreb d.d.</izvorni_sadrzaj>
    <derivirana_varijabla naziv="DomainObject.Predmet.StrankaFormatedOIB_1">  Financijska agencija (FINA), OIB 85821130368; Privredna banka Zagreb d.d.</derivirana_varijabla>
  </DomainObject.Predmet.StrankaFormatedOIB>
  <DomainObject.Predmet.StrankaFormatedWithAdress>
    <izvorni_sadrzaj> Financijska agencija (FINA), GIARDINI 5, 52100 Pula; Privredna banka Zagreb d.d., Radnička cesta 50, 10000 Zagreb</izvorni_sadrzaj>
    <derivirana_varijabla naziv="DomainObject.Predmet.StrankaFormatedWithAdress_1"> Financijska agencija (FINA), GIARDINI 5, 52100 Pula; Privredna banka Zagreb d.d., Radnička cesta 50, 10000 Zagreb</derivirana_varijabla>
  </DomainObject.Predmet.StrankaFormatedWithAdress>
  <DomainObject.Predmet.StrankaFormatedWithAdressOIB>
    <izvorni_sadrzaj> Financijska agencija (FINA), OIB 85821130368, GIARDINI 5, 52100 Pula; Privredna banka Zagreb d.d., Radnička cesta 50, 10000 Zagreb</izvorni_sadrzaj>
    <derivirana_varijabla naziv="DomainObject.Predmet.StrankaFormatedWithAdressOIB_1"> Financijska agencija (FINA), OIB 85821130368, GIARDINI 5, 52100 Pula; Privredna banka Zagreb d.d., Radnička cesta 50, 10000 Zagreb</derivirana_varijabla>
  </DomainObject.Predmet.StrankaFormatedWithAdressOIB>
  <DomainObject.Predmet.StrankaWithAdress>
    <izvorni_sadrzaj>Financijska agencija (FINA) GIARDINI 5,52100 Pula,Privredna banka Zagreb d.d. Radnička cesta 50,10000 Zagreb</izvorni_sadrzaj>
    <derivirana_varijabla naziv="DomainObject.Predmet.StrankaWithAdress_1">Financijska agencija (FINA) GIARDINI 5,52100 Pula,Privredna banka Zagreb d.d. Radnička cesta 50,10000 Zagreb</derivirana_varijabla>
  </DomainObject.Predmet.StrankaWithAdress>
  <DomainObject.Predmet.StrankaWithAdressOIB>
    <izvorni_sadrzaj>Financijska agencija (FINA), OIB 85821130368, GIARDINI 5,52100 Pula,Privredna banka Zagreb d.d., Radnička cesta 50,10000 Zagreb</izvorni_sadrzaj>
    <derivirana_varijabla naziv="DomainObject.Predmet.StrankaWithAdressOIB_1">Financijska agencija (FINA), OIB 85821130368, GIARDINI 5,52100 Pula,Privredna banka Zagreb d.d., Radnička cesta 50,10000 Zagreb</derivirana_varijabla>
  </DomainObject.Predmet.StrankaWithAdressOIB>
  <DomainObject.Predmet.StrankaNazivFormated>
    <izvorni_sadrzaj>Financijska agencija (FINA),Privredna banka Zagreb d.d.</izvorni_sadrzaj>
    <derivirana_varijabla naziv="DomainObject.Predmet.StrankaNazivFormated_1">Financijska agencija (FINA),Privredna banka Zagreb d.d.</derivirana_varijabla>
  </DomainObject.Predmet.StrankaNazivFormated>
  <DomainObject.Predmet.StrankaNazivFormatedOIB>
    <izvorni_sadrzaj>Financijska agencija (FINA), OIB 85821130368,Privredna banka Zagreb d.d.</izvorni_sadrzaj>
    <derivirana_varijabla naziv="DomainObject.Predmet.StrankaNazivFormatedOIB_1">Financijska agencija (FINA), OIB 85821130368,Privredna banka Zagreb d.d.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d.d.</item>
    </izvorni_sadrzaj>
    <derivirana_varijabla naziv="DomainObject.Predmet.StrankaListFormated_1">
      <item>Financijska agencija (FINA)</item>
      <item>Privredna banka Zagreb d.d.</item>
    </derivirana_varijabla>
  </DomainObject.Predmet.StrankaListFormated>
  <DomainObject.Predmet.StrankaListFormatedOIB>
    <izvorni_sadrzaj>
      <item>Financijska agencija (FINA), OIB 85821130368</item>
      <item>Privredna banka Zagreb d.d.</item>
    </izvorni_sadrzaj>
    <derivirana_varijabla naziv="DomainObject.Predmet.StrankaListFormatedOIB_1">
      <item>Financijska agencija (FINA), OIB 85821130368</item>
      <item>Privredna banka Zagreb d.d.</item>
    </derivirana_varijabla>
  </DomainObject.Predmet.StrankaListFormatedOIB>
  <DomainObject.Predmet.StrankaListFormatedWithAdress>
    <izvorni_sadrzaj>
      <item>Financijska agencija (FINA), GIARDINI 5, 52100 Pula</item>
      <item>Privredna banka Zagreb d.d., Radnička cesta 50, 10000 Zagreb</item>
    </izvorni_sadrzaj>
    <derivirana_varijabla naziv="DomainObject.Predmet.StrankaListFormatedWithAdress_1">
      <item>Financijska agencija (FINA), GIARDINI 5, 52100 Pula</item>
      <item>Privredna banka Zagreb d.d., Radnička cesta 50,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d.d., Radnička cesta 50, 10000 Zagreb</item>
    </izvorni_sadrzaj>
    <derivirana_varijabla naziv="DomainObject.Predmet.StrankaListFormatedWithAdressOIB_1">
      <item>Financijska agencija (FINA), OIB 85821130368, GIARDINI 5, 52100 Pula</item>
      <item>Privredna banka Zagreb d.d.,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d.d.</item>
    </izvorni_sadrzaj>
    <derivirana_varijabla naziv="DomainObject.Predmet.StrankaListNazivFormated_1">
      <item>Financijska agencija (FINA)</item>
      <item>Privredna banka Zagreb d.d.</item>
    </derivirana_varijabla>
  </DomainObject.Predmet.StrankaListNazivFormated>
  <DomainObject.Predmet.StrankaListNazivFormatedOIB>
    <izvorni_sadrzaj>
      <item>Financijska agencija (FINA), OIB 85821130368</item>
      <item>Privredna banka Zagreb d.d.</item>
    </izvorni_sadrzaj>
    <derivirana_varijabla naziv="DomainObject.Predmet.StrankaListNazivFormatedOIB_1">
      <item>Financijska agencija (FINA), OIB 85821130368</item>
      <item>Privredna banka Zagreb d.d.</item>
    </derivirana_varijabla>
  </DomainObject.Predmet.StrankaListNazivFormatedOIB>
  <DomainObject.Predmet.ProtuStrankaListFormated>
    <izvorni_sadrzaj>
      <item>BANKO GLAVAŠ j.d.o.o., PULA</item>
    </izvorni_sadrzaj>
    <derivirana_varijabla naziv="DomainObject.Predmet.ProtuStrankaListFormated_1">
      <item>BANKO GLAVAŠ j.d.o.o., PULA</item>
    </derivirana_varijabla>
  </DomainObject.Predmet.ProtuStrankaListFormated>
  <DomainObject.Predmet.ProtuStrankaListFormatedOIB>
    <izvorni_sadrzaj>
      <item>BANKO GLAVAŠ j.d.o.o., PULA, OIB 26821958790</item>
    </izvorni_sadrzaj>
    <derivirana_varijabla naziv="DomainObject.Predmet.ProtuStrankaListFormatedOIB_1">
      <item>BANKO GLAVAŠ j.d.o.o., PULA, OIB 26821958790</item>
    </derivirana_varijabla>
  </DomainObject.Predmet.ProtuStrankaListFormatedOIB>
  <DomainObject.Predmet.ProtuStrankaListFormatedWithAdress>
    <izvorni_sadrzaj>
      <item>BANKO GLAVAŠ j.d.o.o., PULA, Medulinska cesta - Via Medolino 28, 52100 Pula</item>
    </izvorni_sadrzaj>
    <derivirana_varijabla naziv="DomainObject.Predmet.ProtuStrankaListFormatedWithAdress_1">
      <item>BANKO GLAVAŠ j.d.o.o., PULA, Medulinska cesta - Via Medolino 28, 52100 Pula</item>
    </derivirana_varijabla>
  </DomainObject.Predmet.ProtuStrankaListFormatedWithAdress>
  <DomainObject.Predmet.ProtuStrankaListFormatedWithAdressOIB>
    <izvorni_sadrzaj>
      <item>BANKO GLAVAŠ j.d.o.o., PULA, OIB 26821958790, Medulinska cesta - Via Medolino 28, 52100 Pula</item>
    </izvorni_sadrzaj>
    <derivirana_varijabla naziv="DomainObject.Predmet.ProtuStrankaListFormatedWithAdressOIB_1">
      <item>BANKO GLAVAŠ j.d.o.o., PULA, OIB 26821958790, Medulinska cesta - Via Medolino 28, 52100 Pula</item>
    </derivirana_varijabla>
  </DomainObject.Predmet.ProtuStrankaListFormatedWithAdressOIB>
  <DomainObject.Predmet.ProtuStrankaListNazivFormated>
    <izvorni_sadrzaj>
      <item>BANKO GLAVAŠ j.d.o.o., PULA</item>
    </izvorni_sadrzaj>
    <derivirana_varijabla naziv="DomainObject.Predmet.ProtuStrankaListNazivFormated_1">
      <item>BANKO GLAVAŠ j.d.o.o., PULA</item>
    </derivirana_varijabla>
  </DomainObject.Predmet.ProtuStrankaListNazivFormated>
  <DomainObject.Predmet.ProtuStrankaListNazivFormatedOIB>
    <izvorni_sadrzaj>
      <item>BANKO GLAVAŠ j.d.o.o., PULA, OIB 26821958790</item>
    </izvorni_sadrzaj>
    <derivirana_varijabla naziv="DomainObject.Predmet.ProtuStrankaListNazivFormatedOIB_1">
      <item>BANKO GLAVAŠ j.d.o.o., PULA, OIB 26821958790</item>
    </derivirana_varijabla>
  </DomainObject.Predmet.ProtuStrankaListNazivFormatedOIB>
  <DomainObject.Predmet.OstaliListFormated>
    <izvorni_sadrzaj>
      <item>Matija Banko</item>
    </izvorni_sadrzaj>
    <derivirana_varijabla naziv="DomainObject.Predmet.OstaliListFormated_1">
      <item>Matija Banko</item>
    </derivirana_varijabla>
  </DomainObject.Predmet.OstaliListFormated>
  <DomainObject.Predmet.OstaliListFormatedOIB>
    <izvorni_sadrzaj>
      <item>Matija Banko, OIB 35597428438</item>
    </izvorni_sadrzaj>
    <derivirana_varijabla naziv="DomainObject.Predmet.OstaliListFormatedOIB_1">
      <item>Matija Banko, OIB 35597428438</item>
    </derivirana_varijabla>
  </DomainObject.Predmet.OstaliListFormatedOIB>
  <DomainObject.Predmet.OstaliListFormatedWithAdress>
    <izvorni_sadrzaj>
      <item>Matija Banko, Medulinska cesta 28, 52100 Pula</item>
    </izvorni_sadrzaj>
    <derivirana_varijabla naziv="DomainObject.Predmet.OstaliListFormatedWithAdress_1">
      <item>Matija Banko, Medulinska cesta 28, 52100 Pula</item>
    </derivirana_varijabla>
  </DomainObject.Predmet.OstaliListFormatedWithAdress>
  <DomainObject.Predmet.OstaliListFormatedWithAdressOIB>
    <izvorni_sadrzaj>
      <item>Matija Banko, OIB 35597428438, Medulinska cesta 28, 52100 Pula</item>
    </izvorni_sadrzaj>
    <derivirana_varijabla naziv="DomainObject.Predmet.OstaliListFormatedWithAdressOIB_1">
      <item>Matija Banko, OIB 35597428438, Medulinska cesta 28, 52100 Pula</item>
    </derivirana_varijabla>
  </DomainObject.Predmet.OstaliListFormatedWithAdressOIB>
  <DomainObject.Predmet.OstaliListNazivFormated>
    <izvorni_sadrzaj>
      <item>Matija Banko</item>
    </izvorni_sadrzaj>
    <derivirana_varijabla naziv="DomainObject.Predmet.OstaliListNazivFormated_1">
      <item>Matija Banko</item>
    </derivirana_varijabla>
  </DomainObject.Predmet.OstaliListNazivFormated>
  <DomainObject.Predmet.OstaliListNazivFormatedOIB>
    <izvorni_sadrzaj>
      <item>Matija Banko, OIB 35597428438</item>
    </izvorni_sadrzaj>
    <derivirana_varijabla naziv="DomainObject.Predmet.OstaliListNazivFormatedOIB_1">
      <item>Matija Banko, OIB 35597428438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2026.</izvorni_sadrzaj>
    <derivirana_varijabla naziv="DomainObject.Datum_1">2. ožujka 2026.</derivirana_varijabla>
  </DomainObject.Datum>
  <DomainObject.PoslovniBrojDokumenta>
    <izvorni_sadrzaj>St-16/2026-15</izvorni_sadrzaj>
    <derivirana_varijabla naziv="DomainObject.PoslovniBrojDokumenta_1">St-16/2026-15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BANKO GLAVAŠ j.d.o.o., PULA</izvorni_sadrzaj>
    <derivirana_varijabla naziv="DomainObject.Predmet.ProtustrankaIDrugi_1">BANKO GLAVAŠ j.d.o.o.,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BANKO GLAVAŠ j.d.o.o., PULA, OIB 26821958790, Medulinska cesta - Via Medolino 28, 52100 Pula</izvorni_sadrzaj>
    <derivirana_varijabla naziv="DomainObject.Predmet.ProtustrankaIDrugiAdressOIB_1">BANKO GLAVAŠ j.d.o.o., PULA, OIB 26821958790, Medulinska cesta - Via Medolino 28,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 GLAVAŠ j.d.o.o., PULA</item>
      <item>Financijska agencija (FINA)</item>
      <item>Matija Banko</item>
      <item>Privredna banka Zagreb d.d.</item>
    </izvorni_sadrzaj>
    <derivirana_varijabla naziv="DomainObject.Predmet.SudioniciListNaziv_1">
      <item>BANKO GLAVAŠ j.d.o.o., PULA</item>
      <item>Financijska agencija (FINA)</item>
      <item>Matija Banko</item>
      <item>Privredna banka Zagreb d.d.</item>
    </derivirana_varijabla>
  </DomainObject.Predmet.SudioniciListNaziv>
  <DomainObject.Predmet.SudioniciListAdressOIB>
    <izvorni_sadrzaj>
      <item>BANKO GLAVAŠ j.d.o.o., PULA, OIB 26821958790, Medulinska cesta - Via Medolino 28,52100 Pula</item>
      <item>Financijska agencija (FINA), OIB 85821130368, GIARDINI 5,52100 Pula</item>
      <item>Matija Banko, OIB 35597428438, Medulinska cesta 28,52100 Pula</item>
      <item>Privredna banka Zagreb d.d., Radnička cesta 50,10000 Zagreb</item>
    </izvorni_sadrzaj>
    <derivirana_varijabla naziv="DomainObject.Predmet.SudioniciListAdressOIB_1">
      <item>BANKO GLAVAŠ j.d.o.o., PULA, OIB 26821958790, Medulinska cesta - Via Medolino 28,52100 Pula</item>
      <item>Financijska agencija (FINA), OIB 85821130368, GIARDINI 5,52100 Pula</item>
      <item>Matija Banko, OIB 35597428438, Medulinska cesta 28,52100 Pula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26821958790</item>
      <item>, OIB 85821130368</item>
      <item>, OIB 35597428438</item>
      <item>, OIB null</item>
    </izvorni_sadrzaj>
    <derivirana_varijabla naziv="DomainObject.Predmet.SudioniciListNazivOIB_1">
      <item>, OIB 26821958790</item>
      <item>, OIB 85821130368</item>
      <item>, OIB 35597428438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175</properties:Words>
  <properties:Characters>913</properties:Characters>
  <properties:Lines>49</properties:Lines>
  <properties:Paragraphs>26</properties:Paragraphs>
  <properties:TotalTime>9</properties:TotalTime>
  <properties:ScaleCrop>false</properties:ScaleCrop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2026-01-22T09:17:00Z</dcterms:created>
  <dc:creator>Jasmina Matika</dc:creator>
  <dc:description/>
  <cp:keywords/>
  <cp:lastModifiedBy>Jasmina Matika</cp:lastModifiedBy>
  <dcterms:modified xmlns:xsi="http://www.w3.org/2001/XMLSchema-instance" xsi:type="dcterms:W3CDTF">2026-03-02T08:36:00Z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St-16/2026-15 / Zapisnik - Ročište radi rasprave o uvjetima za otvaranje steč. post. (St-16-26 -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